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D63AB4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D63AB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D63AB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  <w:r w:rsidR="00534F42">
              <w:rPr>
                <w:w w:val="105"/>
                <w:sz w:val="13"/>
              </w:rPr>
              <w:t xml:space="preserve"> FONDO DI ASSISTENZA PER IL PERSONALE DELLA POLIZIA DI STATO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  <w:r w:rsidR="00534F42">
              <w:rPr>
                <w:w w:val="105"/>
                <w:sz w:val="13"/>
              </w:rPr>
              <w:t xml:space="preserve"> 80183070582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D63AB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D63AB4">
            <w:pPr>
              <w:pStyle w:val="TableParagraph"/>
              <w:spacing w:before="126"/>
              <w:jc w:val="both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  <w:r w:rsidR="00D63AB4">
              <w:rPr>
                <w:color w:val="00000A"/>
                <w:w w:val="105"/>
                <w:sz w:val="13"/>
              </w:rPr>
              <w:t xml:space="preserve"> Lavori </w:t>
            </w:r>
            <w:bookmarkStart w:id="0" w:name="_GoBack"/>
            <w:bookmarkEnd w:id="0"/>
            <w:r w:rsidR="00D63AB4" w:rsidRPr="00D63AB4">
              <w:rPr>
                <w:color w:val="00000A"/>
                <w:w w:val="105"/>
                <w:sz w:val="13"/>
              </w:rPr>
              <w:t>per la realizzazione di due scale antincendio nell’ambito degli interventi connessi alla normativa antincendio presso il Centro Sportivo della Polizia di Stato di Tor di Quinto - Roma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D63AB4">
      <w:pPr>
        <w:pStyle w:val="Corpotesto"/>
        <w:rPr>
          <w:sz w:val="7"/>
        </w:rPr>
      </w:pPr>
      <w:r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D63AB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D63AB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D63AB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D63AB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D63AB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D63AB4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D63AB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D63AB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D63AB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63AB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D63AB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63AB4">
      <w:pPr>
        <w:pStyle w:val="Corpotesto"/>
        <w:rPr>
          <w:sz w:val="23"/>
        </w:rPr>
      </w:pPr>
      <w:r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D63AB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63AB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63AB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63AB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D63AB4">
      <w:pPr>
        <w:ind w:left="652"/>
        <w:rPr>
          <w:sz w:val="15"/>
        </w:rPr>
      </w:pPr>
      <w:r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D63AB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63AB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D63AB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D63AB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D63AB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D63AB4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D63AB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63AB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79" w:rsidRDefault="00AA6379">
      <w:r>
        <w:separator/>
      </w:r>
    </w:p>
  </w:endnote>
  <w:endnote w:type="continuationSeparator" w:id="0">
    <w:p w:rsidR="00AA6379" w:rsidRDefault="00AA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D63AB4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977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D63AB4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D63AB4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8752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D63AB4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772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D63AB4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79" w:rsidRDefault="00AA6379">
      <w:r>
        <w:separator/>
      </w:r>
    </w:p>
  </w:footnote>
  <w:footnote w:type="continuationSeparator" w:id="0">
    <w:p w:rsidR="00AA6379" w:rsidRDefault="00AA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AF5"/>
    <w:rsid w:val="00114AC7"/>
    <w:rsid w:val="00271E9C"/>
    <w:rsid w:val="00376191"/>
    <w:rsid w:val="003A28F8"/>
    <w:rsid w:val="003B3E99"/>
    <w:rsid w:val="00506A11"/>
    <w:rsid w:val="00534F42"/>
    <w:rsid w:val="005443A5"/>
    <w:rsid w:val="00576C00"/>
    <w:rsid w:val="005F6AF5"/>
    <w:rsid w:val="00AA6379"/>
    <w:rsid w:val="00D3032F"/>
    <w:rsid w:val="00D3702C"/>
    <w:rsid w:val="00D63AB4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46D8F766"/>
  <w15:docId w15:val="{23EEEAF0-AA41-45F4-9A00-79077BF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6401</Words>
  <Characters>36491</Characters>
  <Application>Microsoft Office Word</Application>
  <DocSecurity>0</DocSecurity>
  <Lines>304</Lines>
  <Paragraphs>85</Paragraphs>
  <ScaleCrop>false</ScaleCrop>
  <Company/>
  <LinksUpToDate>false</LinksUpToDate>
  <CharactersWithSpaces>42807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Ercoli</cp:lastModifiedBy>
  <cp:revision>5</cp:revision>
  <dcterms:created xsi:type="dcterms:W3CDTF">2023-07-25T12:09:00Z</dcterms:created>
  <dcterms:modified xsi:type="dcterms:W3CDTF">2024-07-10T07:40:00Z</dcterms:modified>
</cp:coreProperties>
</file>